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CSE 6032 Computer Networks Prj1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Part1 Report</w:t>
      </w:r>
    </w:p>
    <w:p>
      <w:pPr>
        <w:spacing w:before="24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Student-Id and Name:1800003383-Pelin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İNAN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ab/>
        <w:tab/>
      </w:r>
    </w:p>
    <w:p>
      <w:pPr>
        <w:spacing w:before="24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NOTE:Projeyi yapmaya ba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şladığımda istanbuldaydım raporu ilk ona g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öre doldurdum sonra section D itibari ile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şehir değişikliği (edirne) yaptım, bu y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üzden pojenin 2.2 k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ısmından itibaren değişen ip adresimi kullandım, ipconfig kodlarını hem istnabuldakini hem de edirnedeki klas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öre koydum, bu bilgileri murat hoca da bilmektedir sizede tekrar iletmek istedim... Te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şekk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ür ederim.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numPr>
          <w:ilvl w:val="0"/>
          <w:numId w:val="4"/>
        </w:numPr>
        <w:spacing w:before="120" w:after="120" w:line="240"/>
        <w:ind w:right="0" w:left="360" w:hanging="36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Host Network Configuration (Section B)</w:t>
      </w:r>
    </w:p>
    <w:p>
      <w:pPr>
        <w:numPr>
          <w:ilvl w:val="0"/>
          <w:numId w:val="4"/>
        </w:numPr>
        <w:spacing w:before="240" w:after="120" w:line="240"/>
        <w:ind w:right="0" w:left="792" w:hanging="792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Paste here after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Network Connection Details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” of the network adapter connecting the Host to the Home Network (refer to Section B.3/iii)</w:t>
      </w:r>
    </w:p>
    <w:p>
      <w:pPr>
        <w:spacing w:before="24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52" w:dyaOrig="6364">
          <v:rect xmlns:o="urn:schemas-microsoft-com:office:office" xmlns:v="urn:schemas-microsoft-com:vml" id="rectole0000000000" style="width:422.600000pt;height:318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24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"/>
        </w:numPr>
        <w:spacing w:before="240" w:after="120" w:line="240"/>
        <w:ind w:right="0" w:left="792" w:hanging="792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Fill in the table using the information you have gathered in Section B.</w:t>
      </w:r>
    </w:p>
    <w:tbl>
      <w:tblPr/>
      <w:tblGrid>
        <w:gridCol w:w="4077"/>
        <w:gridCol w:w="5551"/>
      </w:tblGrid>
      <w:tr>
        <w:trPr>
          <w:trHeight w:val="454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Question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Answer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CIDR IPv.4 @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of the adapter connecting Host to Home Network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192.168.1.27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Host-id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(adapter-Id)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the network adapter connecting Host to Home Network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40-EC-99-F7-BA-48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Subnet Mask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the network adapter connecting Host to Home Network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255.255.255.0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CIDR IPv.4 @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of the Home Network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192.168.1.1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MAC @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 of the adapter connecting Host to Home Network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40-EC-99-F7-BA-48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CIDR IPv.4 @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of the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DHCP Server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 that provided adapter’s configuration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192.168.1.1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CIDR IPv.4 @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of Home Network Default Gateway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192.168.1.1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Is one of the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DNS Servers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 connected to Home Network? If YES, give its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IPv.4 @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; if NOT explain why?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192.168.1.1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numPr>
          <w:ilvl w:val="0"/>
          <w:numId w:val="37"/>
        </w:numPr>
        <w:spacing w:before="120" w:after="120" w:line="240"/>
        <w:ind w:right="0" w:left="360" w:hanging="36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Host-Only Network Configuration (Sections C and D)</w:t>
      </w:r>
    </w:p>
    <w:p>
      <w:pPr>
        <w:numPr>
          <w:ilvl w:val="0"/>
          <w:numId w:val="37"/>
        </w:numPr>
        <w:spacing w:before="240" w:after="120" w:line="240"/>
        <w:ind w:right="0" w:left="792" w:hanging="792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Paste here after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Network Connection Details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” of the network adapter connecting the Guest to the Host-only Network (refer to Section D.5/iii).</w:t>
      </w:r>
    </w:p>
    <w:p>
      <w:pPr>
        <w:spacing w:before="24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310" w:dyaOrig="6765">
          <v:rect xmlns:o="urn:schemas-microsoft-com:office:office" xmlns:v="urn:schemas-microsoft-com:vml" id="rectole0000000001" style="width:415.500000pt;height:338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24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310" w:dyaOrig="6240">
          <v:rect xmlns:o="urn:schemas-microsoft-com:office:office" xmlns:v="urn:schemas-microsoft-com:vml" id="rectole0000000002" style="width:415.500000pt;height:312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24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240" w:after="120" w:line="24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2"/>
        </w:numPr>
        <w:spacing w:before="240" w:after="120" w:line="240"/>
        <w:ind w:right="0" w:left="792" w:hanging="792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Fill in the table using the information you have gathered in Sections C and D</w:t>
      </w:r>
    </w:p>
    <w:tbl>
      <w:tblPr/>
      <w:tblGrid>
        <w:gridCol w:w="4077"/>
        <w:gridCol w:w="5551"/>
      </w:tblGrid>
      <w:tr>
        <w:trPr>
          <w:trHeight w:val="454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Question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Answer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CIDR IPv.4 @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of the adapter connecting Guest W7-1 to Host-only Network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192.168.1.109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Host-id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(adapter-Id)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the network adapter connecting Guest W7-1 to Host-only Network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08-00-27-24-C5-9E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Subnet Mask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the network adapter connecting Guest W7-1 to Host-only Network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255.255.255.0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CIDR IPv.4 @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of the Host-only Network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192.168.1.109</w:t>
            </w:r>
          </w:p>
        </w:tc>
      </w:tr>
      <w:tr>
        <w:trPr>
          <w:trHeight w:val="851" w:hRule="auto"/>
          <w:jc w:val="left"/>
        </w:trPr>
        <w:tc>
          <w:tcPr>
            <w:tcW w:w="407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120" w:after="12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CIDR IPv.4 @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of the </w:t>
            </w: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0"/>
                <w:shd w:fill="auto" w:val="clear"/>
              </w:rPr>
              <w:t xml:space="preserve">DHCP Server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0"/>
                <w:shd w:fill="auto" w:val="clear"/>
              </w:rPr>
              <w:t xml:space="preserve"> that provided Guest adapter’s configuration</w:t>
            </w:r>
          </w:p>
        </w:tc>
        <w:tc>
          <w:tcPr>
            <w:tcW w:w="55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4"/>
                <w:shd w:fill="auto" w:val="clear"/>
              </w:rPr>
              <w:t xml:space="preserve">192.168.1.1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3"/>
        </w:numPr>
        <w:spacing w:before="120" w:after="120" w:line="240"/>
        <w:ind w:right="0" w:left="360" w:hanging="36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Bridged Network Configuration (Section D.6)</w:t>
      </w:r>
    </w:p>
    <w:p>
      <w:pPr>
        <w:numPr>
          <w:ilvl w:val="0"/>
          <w:numId w:val="63"/>
        </w:numPr>
        <w:spacing w:before="240" w:after="120" w:line="240"/>
        <w:ind w:right="0" w:left="792" w:hanging="792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Paste here after “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Network Connection Details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” of the network adapter connecting the Guest to the Home Network (refer to Section D.6/ii).</w:t>
      </w:r>
    </w:p>
    <w:p>
      <w:pPr>
        <w:spacing w:before="24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6912" w:dyaOrig="5184">
          <v:rect xmlns:o="urn:schemas-microsoft-com:office:office" xmlns:v="urn:schemas-microsoft-com:vml" id="rectole0000000003" style="width:345.600000pt;height:259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6912" w:dyaOrig="5184">
          <v:rect xmlns:o="urn:schemas-microsoft-com:office:office" xmlns:v="urn:schemas-microsoft-com:vml" id="rectole0000000004" style="width:345.600000pt;height:259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66"/>
        </w:numPr>
        <w:spacing w:before="240" w:after="120" w:line="240"/>
        <w:ind w:right="0" w:left="792" w:hanging="792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Paste here after the screen shut of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ping test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from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Host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to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Guest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(refer to Section D.6/iii).</w:t>
      </w:r>
    </w:p>
    <w:p>
      <w:pPr>
        <w:spacing w:before="240" w:after="12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545">
          <v:rect xmlns:o="urn:schemas-microsoft-com:office:office" xmlns:v="urn:schemas-microsoft-com:vml" id="rectole0000000005" style="width:415.500000pt;height:227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24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9"/>
        </w:numPr>
        <w:spacing w:before="240" w:after="120" w:line="240"/>
        <w:ind w:right="0" w:left="792" w:hanging="792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Paste here after the screen shut of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ping test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from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Guest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to the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Default Gateway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(refer to Section D.6/iii).</w:t>
      </w:r>
    </w:p>
    <w:p>
      <w:pPr>
        <w:spacing w:before="240" w:after="12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6912" w:dyaOrig="5184">
          <v:rect xmlns:o="urn:schemas-microsoft-com:office:office" xmlns:v="urn:schemas-microsoft-com:vml" id="rectole0000000006" style="width:345.600000pt;height:259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4">
    <w:abstractNumId w:val="36"/>
  </w:num>
  <w:num w:numId="7">
    <w:abstractNumId w:val="30"/>
  </w:num>
  <w:num w:numId="37">
    <w:abstractNumId w:val="24"/>
  </w:num>
  <w:num w:numId="42">
    <w:abstractNumId w:val="18"/>
  </w:num>
  <w:num w:numId="63">
    <w:abstractNumId w:val="12"/>
  </w:num>
  <w:num w:numId="66">
    <w:abstractNumId w:val="6"/>
  </w:num>
  <w:num w:numId="6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3" Type="http://schemas.openxmlformats.org/officeDocument/2006/relationships/image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